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35" w:rsidRDefault="00AB5935">
      <w:pPr>
        <w:jc w:val="center"/>
        <w:rPr>
          <w:b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AD776A" w:rsidTr="00AD776A">
        <w:tc>
          <w:tcPr>
            <w:tcW w:w="9322" w:type="dxa"/>
            <w:gridSpan w:val="11"/>
            <w:vAlign w:val="center"/>
          </w:tcPr>
          <w:p w:rsidR="00AD776A" w:rsidRDefault="00AD776A" w:rsidP="00AD776A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541806FF" wp14:editId="38D13915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935" w:rsidTr="00AD776A">
        <w:tc>
          <w:tcPr>
            <w:tcW w:w="9322" w:type="dxa"/>
            <w:gridSpan w:val="11"/>
          </w:tcPr>
          <w:p w:rsidR="00AB5935" w:rsidRDefault="00AD776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AB5935" w:rsidTr="00AD776A">
        <w:tc>
          <w:tcPr>
            <w:tcW w:w="9322" w:type="dxa"/>
            <w:gridSpan w:val="11"/>
          </w:tcPr>
          <w:p w:rsidR="00AB5935" w:rsidRDefault="00AD776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B5935" w:rsidTr="00AD776A">
        <w:tc>
          <w:tcPr>
            <w:tcW w:w="850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B5935" w:rsidTr="00AD776A">
        <w:tc>
          <w:tcPr>
            <w:tcW w:w="9322" w:type="dxa"/>
            <w:gridSpan w:val="11"/>
          </w:tcPr>
          <w:p w:rsidR="00AB5935" w:rsidRDefault="00AD776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B5935" w:rsidTr="00AD776A">
        <w:tc>
          <w:tcPr>
            <w:tcW w:w="850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B5935" w:rsidTr="00AD776A">
        <w:tc>
          <w:tcPr>
            <w:tcW w:w="1700" w:type="dxa"/>
            <w:gridSpan w:val="2"/>
            <w:vAlign w:val="center"/>
          </w:tcPr>
          <w:p w:rsidR="00AB5935" w:rsidRDefault="00367EB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30.10.2023</w:t>
            </w: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AB5935" w:rsidRDefault="00AD776A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AB5935" w:rsidRDefault="00AB593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B5935" w:rsidRDefault="00AB593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AB5935" w:rsidRDefault="00AB593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AB5935" w:rsidRDefault="00367EB9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370-ОД</w:t>
            </w:r>
          </w:p>
        </w:tc>
      </w:tr>
      <w:tr w:rsidR="00AB5935" w:rsidTr="00AD776A">
        <w:tc>
          <w:tcPr>
            <w:tcW w:w="850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AB5935" w:rsidRDefault="00AD776A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AB5935" w:rsidRDefault="00AB593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B5935" w:rsidTr="00AD776A">
        <w:tc>
          <w:tcPr>
            <w:tcW w:w="9322" w:type="dxa"/>
            <w:gridSpan w:val="11"/>
          </w:tcPr>
          <w:p w:rsidR="00AB5935" w:rsidRDefault="00AB5935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B5935" w:rsidTr="00AD776A">
        <w:tc>
          <w:tcPr>
            <w:tcW w:w="9322" w:type="dxa"/>
            <w:gridSpan w:val="11"/>
          </w:tcPr>
          <w:p w:rsidR="00AB5935" w:rsidRDefault="00AB5935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AB5935" w:rsidTr="00AD776A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AB5935">
              <w:trPr>
                <w:trHeight w:val="1665"/>
              </w:trPr>
              <w:tc>
                <w:tcPr>
                  <w:tcW w:w="9020" w:type="dxa"/>
                </w:tcPr>
                <w:p w:rsidR="00AB5935" w:rsidRDefault="00AD776A" w:rsidP="00AD776A">
                  <w:pPr>
                    <w:ind w:firstLine="0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 проведении м</w:t>
                  </w:r>
                  <w:r>
                    <w:rPr>
                      <w:b/>
                      <w:szCs w:val="28"/>
                    </w:rPr>
                    <w:t>униципально</w:t>
                  </w:r>
                  <w:r>
                    <w:rPr>
                      <w:b/>
                      <w:szCs w:val="28"/>
                    </w:rPr>
                    <w:t>го</w:t>
                  </w:r>
                  <w:r>
                    <w:rPr>
                      <w:b/>
                      <w:szCs w:val="28"/>
                    </w:rPr>
                    <w:t xml:space="preserve"> конкурса</w:t>
                  </w:r>
                </w:p>
                <w:p w:rsidR="00AB5935" w:rsidRDefault="00AD776A" w:rsidP="00AD776A">
                  <w:pPr>
                    <w:ind w:firstLine="0"/>
                    <w:jc w:val="center"/>
                    <w:rPr>
                      <w:b/>
                      <w:szCs w:val="28"/>
                    </w:rPr>
                  </w:pPr>
                  <w:proofErr w:type="spellStart"/>
                  <w:r>
                    <w:rPr>
                      <w:b/>
                      <w:szCs w:val="28"/>
                    </w:rPr>
                    <w:t>книжно</w:t>
                  </w:r>
                  <w:proofErr w:type="spellEnd"/>
                  <w:r>
                    <w:rPr>
                      <w:b/>
                      <w:szCs w:val="28"/>
                    </w:rPr>
                    <w:t>-иллюстративн</w:t>
                  </w:r>
                  <w:r>
                    <w:rPr>
                      <w:b/>
                      <w:szCs w:val="28"/>
                    </w:rPr>
                    <w:t>ых</w:t>
                  </w:r>
                  <w:r>
                    <w:rPr>
                      <w:b/>
                      <w:szCs w:val="28"/>
                    </w:rPr>
                    <w:t xml:space="preserve"> выстав</w:t>
                  </w:r>
                  <w:r>
                    <w:rPr>
                      <w:b/>
                      <w:szCs w:val="28"/>
                    </w:rPr>
                    <w:t>ок</w:t>
                  </w:r>
                </w:p>
                <w:p w:rsidR="00AB5935" w:rsidRDefault="00AD776A" w:rsidP="00AD776A">
                  <w:pPr>
                    <w:ind w:firstLine="0"/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«О, сколько же открытий чудных…»</w:t>
                  </w:r>
                </w:p>
                <w:p w:rsidR="00AB5935" w:rsidRDefault="00AB5935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AB5935" w:rsidRDefault="00AD776A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привлечения интереса и популяризации </w:t>
                  </w:r>
                  <w:proofErr w:type="gramStart"/>
                  <w:r>
                    <w:rPr>
                      <w:szCs w:val="28"/>
                    </w:rPr>
                    <w:t>знаний</w:t>
                  </w:r>
                  <w:proofErr w:type="gramEnd"/>
                  <w:r>
                    <w:rPr>
                      <w:szCs w:val="28"/>
                    </w:rPr>
                    <w:t xml:space="preserve"> обучающихся о великих открытиях и изобретениях русских учёных  </w:t>
                  </w:r>
                </w:p>
              </w:tc>
            </w:tr>
          </w:tbl>
          <w:p w:rsidR="00AB5935" w:rsidRDefault="00AD776A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AB5935" w:rsidRDefault="00AB5935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AB5935" w:rsidRDefault="00AD776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</w:t>
            </w:r>
            <w:proofErr w:type="spellStart"/>
            <w:r>
              <w:rPr>
                <w:rFonts w:eastAsia="Times New Roman"/>
                <w:bCs/>
                <w:szCs w:val="28"/>
                <w:lang w:eastAsia="ru-RU"/>
              </w:rPr>
              <w:t>книжно</w:t>
            </w:r>
            <w:proofErr w:type="spellEnd"/>
            <w:r>
              <w:rPr>
                <w:rFonts w:eastAsia="Times New Roman"/>
                <w:bCs/>
                <w:szCs w:val="28"/>
                <w:lang w:eastAsia="ru-RU"/>
              </w:rPr>
              <w:t xml:space="preserve">-иллюстративных выставок «О, сколько же открытий чудных…»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AB5935" w:rsidRDefault="00AD776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</w:t>
            </w:r>
            <w:proofErr w:type="spellStart"/>
            <w:r>
              <w:rPr>
                <w:rFonts w:eastAsia="Times New Roman"/>
                <w:bCs/>
                <w:szCs w:val="28"/>
                <w:lang w:eastAsia="ru-RU"/>
              </w:rPr>
              <w:t>книжно</w:t>
            </w:r>
            <w:proofErr w:type="spellEnd"/>
            <w:r>
              <w:rPr>
                <w:rFonts w:eastAsia="Times New Roman"/>
                <w:bCs/>
                <w:szCs w:val="28"/>
                <w:lang w:eastAsia="ru-RU"/>
              </w:rPr>
              <w:t xml:space="preserve">-иллюстративных выставок «О, сколько же открытий чудных…»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AB5935" w:rsidRDefault="00AD776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</w:t>
            </w:r>
            <w:r>
              <w:rPr>
                <w:rFonts w:eastAsia="Times New Roman"/>
                <w:szCs w:val="28"/>
                <w:lang w:eastAsia="ru-RU"/>
              </w:rPr>
              <w:t>состав жюри Конкурса (Приложение 2).</w:t>
            </w:r>
          </w:p>
          <w:p w:rsidR="00AB5935" w:rsidRDefault="00AD776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AB5935" w:rsidRDefault="00AD776A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AB5935" w:rsidRDefault="00AB5935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B5935" w:rsidRDefault="00AB5935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AB5935" w:rsidRDefault="00AD776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AB5935" w:rsidRDefault="00AD776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AB5935" w:rsidRDefault="00AD776A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</w:t>
            </w:r>
            <w:r>
              <w:rPr>
                <w:szCs w:val="28"/>
              </w:rPr>
              <w:t xml:space="preserve">  Е.С. Лопатникова</w:t>
            </w:r>
          </w:p>
          <w:p w:rsidR="00AB5935" w:rsidRDefault="00AB5935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AD776A" w:rsidRDefault="00AD776A">
      <w:pPr>
        <w:ind w:firstLine="0"/>
        <w:jc w:val="right"/>
        <w:rPr>
          <w:szCs w:val="28"/>
        </w:rPr>
      </w:pPr>
    </w:p>
    <w:p w:rsidR="00AB5935" w:rsidRDefault="00AD776A">
      <w:pPr>
        <w:ind w:firstLine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Приложение 1 к Приказу</w:t>
      </w:r>
    </w:p>
    <w:p w:rsidR="00AB5935" w:rsidRDefault="00AD776A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AB5935" w:rsidRDefault="00367EB9">
      <w:pPr>
        <w:jc w:val="right"/>
        <w:rPr>
          <w:szCs w:val="28"/>
        </w:rPr>
      </w:pPr>
      <w:r>
        <w:rPr>
          <w:szCs w:val="28"/>
        </w:rPr>
        <w:t>от 30.10.2023 № 370-ОД</w:t>
      </w:r>
      <w:r w:rsidR="00AD776A">
        <w:rPr>
          <w:szCs w:val="28"/>
        </w:rPr>
        <w:t xml:space="preserve"> </w:t>
      </w:r>
    </w:p>
    <w:p w:rsidR="00AB5935" w:rsidRDefault="00AB5935">
      <w:pPr>
        <w:jc w:val="right"/>
        <w:rPr>
          <w:b/>
        </w:rPr>
      </w:pPr>
    </w:p>
    <w:p w:rsidR="00AB5935" w:rsidRDefault="00AB5935">
      <w:pPr>
        <w:jc w:val="center"/>
        <w:rPr>
          <w:b/>
        </w:rPr>
      </w:pPr>
    </w:p>
    <w:p w:rsidR="00AB5935" w:rsidRDefault="00AD776A">
      <w:pPr>
        <w:jc w:val="center"/>
        <w:rPr>
          <w:b/>
        </w:rPr>
      </w:pPr>
      <w:r>
        <w:rPr>
          <w:b/>
        </w:rPr>
        <w:t>ПОЛОЖЕНИЕ</w:t>
      </w:r>
    </w:p>
    <w:p w:rsidR="00AB5935" w:rsidRDefault="00AD776A">
      <w:pPr>
        <w:jc w:val="center"/>
        <w:rPr>
          <w:b/>
        </w:rPr>
      </w:pPr>
      <w:r>
        <w:t xml:space="preserve"> </w:t>
      </w:r>
      <w:r>
        <w:rPr>
          <w:b/>
        </w:rPr>
        <w:t xml:space="preserve">о муниципальном конкурсе </w:t>
      </w:r>
      <w:proofErr w:type="spellStart"/>
      <w:r>
        <w:rPr>
          <w:b/>
        </w:rPr>
        <w:t>книжно</w:t>
      </w:r>
      <w:proofErr w:type="spellEnd"/>
      <w:r>
        <w:rPr>
          <w:b/>
        </w:rPr>
        <w:t>-иллюстративных выставок «О сколько же открытий чудных</w:t>
      </w:r>
      <w:r>
        <w:rPr>
          <w:b/>
        </w:rPr>
        <w:t>…»</w:t>
      </w:r>
    </w:p>
    <w:p w:rsidR="00AB5935" w:rsidRDefault="00AB5935">
      <w:pPr>
        <w:jc w:val="center"/>
        <w:rPr>
          <w:b/>
        </w:rPr>
      </w:pPr>
    </w:p>
    <w:p w:rsidR="00AB5935" w:rsidRDefault="00AD776A">
      <w:pPr>
        <w:pStyle w:val="a5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AB5935" w:rsidRDefault="00AD776A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>
        <w:rPr>
          <w:rFonts w:eastAsia="Times New Roman"/>
          <w:szCs w:val="28"/>
          <w:lang w:eastAsia="ru-RU"/>
        </w:rPr>
        <w:t xml:space="preserve">о муниципальном конкурсе </w:t>
      </w:r>
      <w:proofErr w:type="spellStart"/>
      <w:r>
        <w:rPr>
          <w:rFonts w:eastAsia="Times New Roman"/>
          <w:szCs w:val="28"/>
          <w:lang w:eastAsia="ru-RU"/>
        </w:rPr>
        <w:t>книжно</w:t>
      </w:r>
      <w:proofErr w:type="spellEnd"/>
      <w:r>
        <w:rPr>
          <w:rFonts w:eastAsia="Times New Roman"/>
          <w:szCs w:val="28"/>
          <w:lang w:eastAsia="ru-RU"/>
        </w:rPr>
        <w:t>-иллюстративных выставок «О, сколько же открытий чудных…»</w:t>
      </w:r>
      <w:r>
        <w:t xml:space="preserve"> 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AB5935" w:rsidRDefault="00AD776A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rPr>
          <w:color w:val="FF0000"/>
          <w:szCs w:val="28"/>
        </w:rPr>
      </w:pPr>
      <w:r>
        <w:rPr>
          <w:szCs w:val="28"/>
        </w:rPr>
        <w:t xml:space="preserve">Конкурс </w:t>
      </w:r>
      <w:r>
        <w:rPr>
          <w:szCs w:val="28"/>
        </w:rPr>
        <w:t>проводится с целью привлечения интереса обучающихся и популяризации знаний о великих открытиях и изобретениях русских учёных.</w:t>
      </w:r>
    </w:p>
    <w:p w:rsidR="00AB5935" w:rsidRDefault="00AD776A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Задачи:</w:t>
      </w:r>
    </w:p>
    <w:p w:rsidR="00AB5935" w:rsidRDefault="00AD776A">
      <w:pPr>
        <w:tabs>
          <w:tab w:val="left" w:pos="1276"/>
        </w:tabs>
        <w:rPr>
          <w:szCs w:val="28"/>
        </w:rPr>
      </w:pPr>
      <w:r>
        <w:rPr>
          <w:szCs w:val="28"/>
        </w:rPr>
        <w:t>- расширение представлений у обучающихся об истории развития науки и техники;</w:t>
      </w:r>
    </w:p>
    <w:p w:rsidR="00AB5935" w:rsidRDefault="00AD776A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- привлечение интереса к книжной культуре </w:t>
      </w:r>
      <w:r>
        <w:rPr>
          <w:szCs w:val="28"/>
        </w:rPr>
        <w:t>подрастающего поколения;</w:t>
      </w:r>
    </w:p>
    <w:p w:rsidR="00AB5935" w:rsidRDefault="00AD776A">
      <w:pPr>
        <w:tabs>
          <w:tab w:val="left" w:pos="1276"/>
        </w:tabs>
        <w:rPr>
          <w:szCs w:val="28"/>
        </w:rPr>
      </w:pPr>
      <w:r>
        <w:rPr>
          <w:szCs w:val="28"/>
        </w:rPr>
        <w:t>- формирование положительной нравственной оценки деятельности великих учёных России;</w:t>
      </w:r>
    </w:p>
    <w:p w:rsidR="00AB5935" w:rsidRDefault="00AD776A">
      <w:pPr>
        <w:tabs>
          <w:tab w:val="left" w:pos="1276"/>
        </w:tabs>
        <w:rPr>
          <w:szCs w:val="28"/>
        </w:rPr>
      </w:pPr>
      <w:r>
        <w:rPr>
          <w:szCs w:val="28"/>
        </w:rPr>
        <w:t>- воспитание чувства патриотизма и гордости за свою страну, народ;</w:t>
      </w:r>
    </w:p>
    <w:p w:rsidR="00AB5935" w:rsidRDefault="00AD776A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- развитие творческого потенциала. </w:t>
      </w:r>
    </w:p>
    <w:p w:rsidR="00AB5935" w:rsidRDefault="00AB5935">
      <w:pPr>
        <w:rPr>
          <w:szCs w:val="28"/>
        </w:rPr>
      </w:pPr>
    </w:p>
    <w:p w:rsidR="00AB5935" w:rsidRDefault="00AD776A">
      <w:pPr>
        <w:pStyle w:val="a5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Учредители и организаторы Конкурса</w:t>
      </w:r>
    </w:p>
    <w:p w:rsidR="00AB5935" w:rsidRDefault="00AD776A">
      <w:pPr>
        <w:pStyle w:val="a5"/>
        <w:numPr>
          <w:ilvl w:val="1"/>
          <w:numId w:val="2"/>
        </w:numPr>
        <w:tabs>
          <w:tab w:val="left" w:pos="0"/>
          <w:tab w:val="left" w:pos="1276"/>
        </w:tabs>
        <w:ind w:left="0"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Учредит</w:t>
      </w:r>
      <w:r>
        <w:rPr>
          <w:rFonts w:eastAsia="Times New Roman"/>
          <w:color w:val="000000"/>
          <w:szCs w:val="28"/>
          <w:lang w:eastAsia="ru-RU"/>
        </w:rPr>
        <w:t>ель – управление образования администрации Великоустюгского муниципального округа.</w:t>
      </w:r>
    </w:p>
    <w:p w:rsidR="00AB5935" w:rsidRDefault="00AD776A">
      <w:pPr>
        <w:pStyle w:val="a5"/>
        <w:numPr>
          <w:ilvl w:val="1"/>
          <w:numId w:val="2"/>
        </w:numPr>
        <w:tabs>
          <w:tab w:val="left" w:pos="0"/>
          <w:tab w:val="left" w:pos="1276"/>
        </w:tabs>
        <w:ind w:left="0" w:firstLine="709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Организатор – МБОУ ДО «ЦДО» г. Великий Устюг (Центр дополнительного образования).</w:t>
      </w:r>
    </w:p>
    <w:p w:rsidR="00AB5935" w:rsidRDefault="00AB5935">
      <w:pPr>
        <w:tabs>
          <w:tab w:val="left" w:pos="1276"/>
        </w:tabs>
        <w:ind w:firstLine="0"/>
        <w:rPr>
          <w:b/>
          <w:szCs w:val="28"/>
        </w:rPr>
      </w:pPr>
    </w:p>
    <w:p w:rsidR="00AB5935" w:rsidRDefault="00AD776A">
      <w:pPr>
        <w:pStyle w:val="a5"/>
        <w:numPr>
          <w:ilvl w:val="0"/>
          <w:numId w:val="3"/>
        </w:numPr>
        <w:ind w:left="851"/>
        <w:jc w:val="center"/>
        <w:rPr>
          <w:b/>
        </w:rPr>
      </w:pPr>
      <w:r>
        <w:rPr>
          <w:b/>
        </w:rPr>
        <w:t>Участники Конкурса</w:t>
      </w:r>
    </w:p>
    <w:p w:rsidR="00AB5935" w:rsidRDefault="00AD776A">
      <w:pPr>
        <w:pStyle w:val="a5"/>
        <w:numPr>
          <w:ilvl w:val="2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Участниками Конкурса являются организации дошкольного образования</w:t>
      </w:r>
      <w:r>
        <w:rPr>
          <w:szCs w:val="28"/>
        </w:rPr>
        <w:t xml:space="preserve">, </w:t>
      </w:r>
      <w:r>
        <w:rPr>
          <w:szCs w:val="28"/>
        </w:rPr>
        <w:t>обще</w:t>
      </w:r>
      <w:r>
        <w:rPr>
          <w:szCs w:val="28"/>
        </w:rPr>
        <w:t xml:space="preserve">образовательные организации, организации дополнительного образования Великоустюгского муниципального округа. </w:t>
      </w:r>
    </w:p>
    <w:p w:rsidR="00AB5935" w:rsidRDefault="00AB5935">
      <w:pPr>
        <w:tabs>
          <w:tab w:val="left" w:pos="1276"/>
        </w:tabs>
        <w:rPr>
          <w:szCs w:val="28"/>
        </w:rPr>
      </w:pPr>
    </w:p>
    <w:p w:rsidR="00AB5935" w:rsidRDefault="00AD776A">
      <w:pPr>
        <w:pStyle w:val="a5"/>
        <w:widowControl w:val="0"/>
        <w:shd w:val="clear" w:color="auto" w:fill="FFFFFF"/>
        <w:suppressAutoHyphens/>
        <w:autoSpaceDE w:val="0"/>
        <w:ind w:left="1069" w:firstLine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. Сроки и порядок проведения Конкурса</w:t>
      </w:r>
    </w:p>
    <w:p w:rsidR="00AB5935" w:rsidRDefault="00AD776A">
      <w:pPr>
        <w:pStyle w:val="a5"/>
        <w:widowControl w:val="0"/>
        <w:numPr>
          <w:ilvl w:val="1"/>
          <w:numId w:val="4"/>
        </w:numPr>
        <w:shd w:val="clear" w:color="auto" w:fill="FFFFFF"/>
        <w:suppressAutoHyphens/>
        <w:autoSpaceDE w:val="0"/>
        <w:ind w:left="0" w:firstLine="709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Конкурс проводится в период с 6 ноября по 30 ноября 2023 г.</w:t>
      </w:r>
    </w:p>
    <w:p w:rsidR="00AB5935" w:rsidRDefault="00AD776A">
      <w:pPr>
        <w:pStyle w:val="a5"/>
        <w:widowControl w:val="0"/>
        <w:numPr>
          <w:ilvl w:val="1"/>
          <w:numId w:val="4"/>
        </w:numPr>
        <w:shd w:val="clear" w:color="auto" w:fill="FFFFFF"/>
        <w:suppressAutoHyphens/>
        <w:autoSpaceDE w:val="0"/>
        <w:ind w:left="0" w:firstLine="709"/>
        <w:rPr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МБОУ ДО «ЦДО» г. Великий Устюг (Центр </w:t>
      </w:r>
      <w:r>
        <w:rPr>
          <w:rFonts w:eastAsia="Times New Roman"/>
          <w:szCs w:val="28"/>
          <w:lang w:eastAsia="ru-RU"/>
        </w:rPr>
        <w:t>дополнительного образования) осуществляет прием заявок</w:t>
      </w:r>
      <w:r>
        <w:rPr>
          <w:szCs w:val="28"/>
        </w:rPr>
        <w:t xml:space="preserve"> </w:t>
      </w:r>
      <w:r>
        <w:rPr>
          <w:szCs w:val="28"/>
        </w:rPr>
        <w:t>и</w:t>
      </w:r>
      <w:r>
        <w:rPr>
          <w:szCs w:val="28"/>
        </w:rPr>
        <w:t xml:space="preserve"> работ (</w:t>
      </w:r>
      <w:r>
        <w:rPr>
          <w:szCs w:val="28"/>
        </w:rPr>
        <w:t>фотографий и паспорта выставки</w:t>
      </w:r>
      <w:r>
        <w:rPr>
          <w:szCs w:val="28"/>
        </w:rPr>
        <w:t xml:space="preserve">) </w:t>
      </w:r>
      <w:r>
        <w:rPr>
          <w:szCs w:val="28"/>
        </w:rPr>
        <w:t>в электронном виде по адресу электронной почты</w:t>
      </w:r>
      <w:r>
        <w:rPr>
          <w:szCs w:val="28"/>
          <w:shd w:val="clear" w:color="auto" w:fill="FFFFFF"/>
        </w:rPr>
        <w:t xml:space="preserve"> </w:t>
      </w:r>
      <w:hyperlink r:id="rId7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szCs w:val="28"/>
          <w:shd w:val="clear" w:color="auto" w:fill="FFFFFF"/>
        </w:rPr>
        <w:t xml:space="preserve"> в период с 6 ноября по 2</w:t>
      </w:r>
      <w:r>
        <w:rPr>
          <w:szCs w:val="28"/>
          <w:shd w:val="clear" w:color="auto" w:fill="FFFFFF"/>
        </w:rPr>
        <w:t>4</w:t>
      </w:r>
      <w:r>
        <w:rPr>
          <w:szCs w:val="28"/>
          <w:shd w:val="clear" w:color="auto" w:fill="FFFFFF"/>
        </w:rPr>
        <w:t xml:space="preserve"> ноября 2023 г. </w:t>
      </w:r>
    </w:p>
    <w:p w:rsidR="00AB5935" w:rsidRDefault="00AD776A">
      <w:pPr>
        <w:pStyle w:val="a5"/>
        <w:widowControl w:val="0"/>
        <w:shd w:val="clear" w:color="auto" w:fill="FFFFFF"/>
        <w:suppressAutoHyphens/>
        <w:autoSpaceDE w:val="0"/>
        <w:ind w:left="709" w:firstLine="0"/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AB5935" w:rsidRDefault="00AD776A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</w:t>
      </w:r>
    </w:p>
    <w:p w:rsidR="00AB5935" w:rsidRDefault="00AD776A">
      <w:r>
        <w:lastRenderedPageBreak/>
        <w:t>- фотографии</w:t>
      </w:r>
      <w:r>
        <w:t xml:space="preserve"> </w:t>
      </w:r>
      <w:r>
        <w:t xml:space="preserve">выставки в электронном виде, соответствующей требованиям п.5 настоящего Положения. </w:t>
      </w:r>
    </w:p>
    <w:p w:rsidR="00AB5935" w:rsidRDefault="00AD776A">
      <w:r>
        <w:t>- паспор</w:t>
      </w:r>
      <w:r>
        <w:t>т выставки, соответствующий требованиям п.5 настоящего Положения.</w:t>
      </w:r>
    </w:p>
    <w:p w:rsidR="00AB5935" w:rsidRDefault="00AD776A">
      <w:pPr>
        <w:numPr>
          <w:ilvl w:val="1"/>
          <w:numId w:val="4"/>
        </w:numPr>
        <w:ind w:left="0" w:firstLine="709"/>
      </w:pPr>
      <w:r>
        <w:t>Работа жюри в период с 27 по 29 ноября 2023 г. включительно.</w:t>
      </w:r>
    </w:p>
    <w:p w:rsidR="00AB5935" w:rsidRDefault="00AD776A">
      <w:pPr>
        <w:pStyle w:val="a5"/>
        <w:numPr>
          <w:ilvl w:val="1"/>
          <w:numId w:val="4"/>
        </w:numPr>
        <w:ind w:left="0" w:firstLine="709"/>
      </w:pPr>
      <w:r>
        <w:rPr>
          <w:rFonts w:eastAsia="Times New Roman"/>
          <w:color w:val="000000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zCs w:val="28"/>
          <w:lang w:eastAsia="ar-SA"/>
        </w:rPr>
        <w:t xml:space="preserve"> и публикация в официальной группе ВК «Мероприятия ЦДО» 30 ноября 2023 года.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</w:p>
    <w:p w:rsidR="00AB5935" w:rsidRDefault="00AB5935">
      <w:pPr>
        <w:pStyle w:val="a5"/>
        <w:ind w:left="709" w:firstLine="0"/>
      </w:pPr>
    </w:p>
    <w:p w:rsidR="00AB5935" w:rsidRDefault="00AD776A">
      <w:pPr>
        <w:pStyle w:val="a5"/>
        <w:widowControl w:val="0"/>
        <w:numPr>
          <w:ilvl w:val="0"/>
          <w:numId w:val="5"/>
        </w:numPr>
        <w:autoSpaceDE w:val="0"/>
        <w:autoSpaceDN w:val="0"/>
        <w:ind w:left="0"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Требования</w:t>
      </w:r>
    </w:p>
    <w:p w:rsidR="00AB5935" w:rsidRDefault="00AD776A">
      <w:pPr>
        <w:pStyle w:val="a5"/>
        <w:widowControl w:val="0"/>
        <w:numPr>
          <w:ilvl w:val="1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Требования к </w:t>
      </w:r>
      <w:r>
        <w:rPr>
          <w:rFonts w:eastAsia="Times New Roman"/>
          <w:szCs w:val="28"/>
          <w:lang w:eastAsia="ru-RU" w:bidi="ru-RU"/>
        </w:rPr>
        <w:t xml:space="preserve">конкурсной работе </w:t>
      </w:r>
    </w:p>
    <w:p w:rsidR="00AB5935" w:rsidRDefault="00AD776A">
      <w:pPr>
        <w:pStyle w:val="a5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proofErr w:type="spellStart"/>
      <w:r>
        <w:rPr>
          <w:rFonts w:eastAsia="Times New Roman"/>
          <w:szCs w:val="28"/>
          <w:lang w:eastAsia="ru-RU" w:bidi="ru-RU"/>
        </w:rPr>
        <w:t>Книжно</w:t>
      </w:r>
      <w:proofErr w:type="spellEnd"/>
      <w:r>
        <w:rPr>
          <w:rFonts w:eastAsia="Times New Roman"/>
          <w:szCs w:val="28"/>
          <w:lang w:eastAsia="ru-RU" w:bidi="ru-RU"/>
        </w:rPr>
        <w:t>-иллюстративная выставка должна быть организована на базе образовательной</w:t>
      </w:r>
      <w:r w:rsidRPr="00367EB9">
        <w:rPr>
          <w:rFonts w:eastAsia="Times New Roman"/>
          <w:szCs w:val="28"/>
          <w:lang w:eastAsia="ru-RU" w:bidi="ru-RU"/>
        </w:rPr>
        <w:t xml:space="preserve"> </w:t>
      </w:r>
      <w:r>
        <w:rPr>
          <w:rFonts w:eastAsia="Times New Roman"/>
          <w:szCs w:val="28"/>
          <w:lang w:eastAsia="ru-RU" w:bidi="ru-RU"/>
        </w:rPr>
        <w:t xml:space="preserve">организации. </w:t>
      </w:r>
    </w:p>
    <w:p w:rsidR="00AB5935" w:rsidRDefault="00AD776A">
      <w:pPr>
        <w:pStyle w:val="a5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Содержание выставки должно соответствовать тематике настоящего Положения – «О, сколько же открытий чудных…».</w:t>
      </w:r>
    </w:p>
    <w:p w:rsidR="00AB5935" w:rsidRDefault="00AD776A">
      <w:pPr>
        <w:pStyle w:val="a5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Выставка должна содержать книги об истории науки и техники, о выдающихся русских учёных, их изобретениях и открытиях, о направлениях развития современной науки. </w:t>
      </w:r>
    </w:p>
    <w:p w:rsidR="00AB5935" w:rsidRDefault="00AD776A">
      <w:pPr>
        <w:pStyle w:val="a5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Использование вспомогательных материалов (иллюстрации, фотографии, портреты, декоративные элем</w:t>
      </w:r>
      <w:r>
        <w:rPr>
          <w:rFonts w:eastAsia="Times New Roman"/>
          <w:szCs w:val="28"/>
          <w:lang w:eastAsia="ru-RU" w:bidi="ru-RU"/>
        </w:rPr>
        <w:t xml:space="preserve">енты, поделки, интересные факты, статьи и другие материалы по теме выставки). </w:t>
      </w:r>
    </w:p>
    <w:p w:rsidR="00AB5935" w:rsidRDefault="00AD776A">
      <w:pPr>
        <w:pStyle w:val="a5"/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Паспорт </w:t>
      </w:r>
      <w:proofErr w:type="spellStart"/>
      <w:r>
        <w:rPr>
          <w:rFonts w:eastAsia="Times New Roman"/>
          <w:szCs w:val="28"/>
          <w:lang w:eastAsia="ru-RU" w:bidi="ru-RU"/>
        </w:rPr>
        <w:t>книжно</w:t>
      </w:r>
      <w:proofErr w:type="spellEnd"/>
      <w:r>
        <w:rPr>
          <w:rFonts w:eastAsia="Times New Roman"/>
          <w:szCs w:val="28"/>
          <w:lang w:eastAsia="ru-RU" w:bidi="ru-RU"/>
        </w:rPr>
        <w:t>-иллюстративной выставки</w:t>
      </w:r>
      <w:r w:rsidRPr="00367EB9">
        <w:rPr>
          <w:rFonts w:eastAsia="Times New Roman"/>
          <w:szCs w:val="28"/>
          <w:lang w:eastAsia="ru-RU" w:bidi="ru-RU"/>
        </w:rPr>
        <w:t xml:space="preserve"> должен </w:t>
      </w:r>
      <w:r>
        <w:rPr>
          <w:rFonts w:eastAsia="Times New Roman"/>
          <w:szCs w:val="28"/>
          <w:lang w:eastAsia="ru-RU" w:bidi="ru-RU"/>
        </w:rPr>
        <w:t xml:space="preserve">включать следующие сведения: </w:t>
      </w:r>
    </w:p>
    <w:p w:rsidR="00AB5935" w:rsidRDefault="00AD776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название выставки;</w:t>
      </w:r>
    </w:p>
    <w:p w:rsidR="00AB5935" w:rsidRDefault="00AD776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дата оформления и действия выставки;</w:t>
      </w:r>
    </w:p>
    <w:p w:rsidR="00AB5935" w:rsidRDefault="00AD776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структура (разделы) выставки;</w:t>
      </w:r>
    </w:p>
    <w:p w:rsidR="00AB5935" w:rsidRDefault="00AD776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местора</w:t>
      </w:r>
      <w:r>
        <w:rPr>
          <w:rFonts w:eastAsia="Times New Roman"/>
          <w:szCs w:val="28"/>
          <w:lang w:eastAsia="ru-RU" w:bidi="ru-RU"/>
        </w:rPr>
        <w:t>сположение выставки;</w:t>
      </w:r>
    </w:p>
    <w:p w:rsidR="00AB5935" w:rsidRDefault="00AD776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целевая аудитория; </w:t>
      </w:r>
    </w:p>
    <w:p w:rsidR="00AB5935" w:rsidRDefault="00AD776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библиографический список, представленной на выставке, литературы в соответствии с ГОСТами; </w:t>
      </w:r>
    </w:p>
    <w:p w:rsidR="00AB5935" w:rsidRDefault="00AD776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перечень вспомогательных материалов; </w:t>
      </w:r>
    </w:p>
    <w:p w:rsidR="00AB5935" w:rsidRDefault="00AD776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- показатели эффективности или один из показателей эффективности выставки (коли</w:t>
      </w:r>
      <w:r>
        <w:rPr>
          <w:rFonts w:eastAsia="Times New Roman"/>
          <w:szCs w:val="28"/>
          <w:lang w:eastAsia="ru-RU" w:bidi="ru-RU"/>
        </w:rPr>
        <w:t>чество посетителей, отзывы читателей, количество книговыдач);</w:t>
      </w:r>
    </w:p>
    <w:p w:rsidR="00AB5935" w:rsidRDefault="00AD776A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- примечания. </w:t>
      </w:r>
    </w:p>
    <w:p w:rsidR="00AB5935" w:rsidRDefault="00AD776A">
      <w:pPr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Фотографии, представленные на конкурс, должны отражать содержание и оформление выставки, посещение её обучающимися.</w:t>
      </w:r>
    </w:p>
    <w:p w:rsidR="00AB5935" w:rsidRDefault="00AD776A">
      <w:pPr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Количество</w:t>
      </w:r>
      <w:r>
        <w:rPr>
          <w:rFonts w:eastAsia="Times New Roman"/>
          <w:szCs w:val="28"/>
          <w:lang w:val="en-US" w:eastAsia="ru-RU" w:bidi="ru-RU"/>
        </w:rPr>
        <w:t xml:space="preserve"> </w:t>
      </w:r>
      <w:proofErr w:type="spellStart"/>
      <w:r>
        <w:rPr>
          <w:rFonts w:eastAsia="Times New Roman"/>
          <w:szCs w:val="28"/>
          <w:lang w:val="en-US" w:eastAsia="ru-RU" w:bidi="ru-RU"/>
        </w:rPr>
        <w:t>фотографий</w:t>
      </w:r>
      <w:proofErr w:type="spellEnd"/>
      <w:r>
        <w:rPr>
          <w:rFonts w:eastAsia="Times New Roman"/>
          <w:szCs w:val="28"/>
          <w:lang w:val="en-US" w:eastAsia="ru-RU" w:bidi="ru-RU"/>
        </w:rPr>
        <w:t xml:space="preserve"> </w:t>
      </w:r>
      <w:proofErr w:type="spellStart"/>
      <w:r>
        <w:rPr>
          <w:rFonts w:eastAsia="Times New Roman"/>
          <w:szCs w:val="28"/>
          <w:lang w:val="en-US" w:eastAsia="ru-RU" w:bidi="ru-RU"/>
        </w:rPr>
        <w:t>до</w:t>
      </w:r>
      <w:proofErr w:type="spellEnd"/>
      <w:r>
        <w:rPr>
          <w:rFonts w:eastAsia="Times New Roman"/>
          <w:szCs w:val="28"/>
          <w:lang w:val="en-US" w:eastAsia="ru-RU" w:bidi="ru-RU"/>
        </w:rPr>
        <w:t xml:space="preserve"> 10.</w:t>
      </w:r>
    </w:p>
    <w:p w:rsidR="00AB5935" w:rsidRDefault="00AD776A">
      <w:pPr>
        <w:widowControl w:val="0"/>
        <w:numPr>
          <w:ilvl w:val="2"/>
          <w:numId w:val="5"/>
        </w:numPr>
        <w:autoSpaceDE w:val="0"/>
        <w:autoSpaceDN w:val="0"/>
        <w:ind w:left="0" w:firstLine="709"/>
        <w:rPr>
          <w:rFonts w:eastAsia="Times New Roman"/>
          <w:szCs w:val="28"/>
          <w:lang w:eastAsia="ru-RU" w:bidi="ru-RU"/>
        </w:rPr>
      </w:pPr>
      <w:r w:rsidRPr="00367EB9">
        <w:rPr>
          <w:rFonts w:eastAsia="Times New Roman"/>
          <w:szCs w:val="28"/>
          <w:lang w:eastAsia="ru-RU" w:bidi="ru-RU"/>
        </w:rPr>
        <w:t>Фотографии и паспорт выставки напр</w:t>
      </w:r>
      <w:r w:rsidRPr="00367EB9">
        <w:rPr>
          <w:rFonts w:eastAsia="Times New Roman"/>
          <w:szCs w:val="28"/>
          <w:lang w:eastAsia="ru-RU" w:bidi="ru-RU"/>
        </w:rPr>
        <w:t>авляются в архивном документе, название папки «Конкурс выставок».</w:t>
      </w:r>
    </w:p>
    <w:p w:rsidR="00AB5935" w:rsidRDefault="00AB5935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</w:p>
    <w:p w:rsidR="00AB5935" w:rsidRDefault="00AD776A">
      <w:pPr>
        <w:widowControl w:val="0"/>
        <w:numPr>
          <w:ilvl w:val="0"/>
          <w:numId w:val="6"/>
        </w:numPr>
        <w:autoSpaceDE w:val="0"/>
        <w:autoSpaceDN w:val="0"/>
        <w:ind w:left="3720"/>
        <w:rPr>
          <w:rFonts w:eastAsia="Times New Roman"/>
          <w:b/>
          <w:bCs/>
          <w:szCs w:val="28"/>
          <w:lang w:eastAsia="ru-RU" w:bidi="ru-RU"/>
        </w:rPr>
      </w:pPr>
      <w:r>
        <w:rPr>
          <w:rFonts w:eastAsia="Times New Roman"/>
          <w:b/>
          <w:bCs/>
          <w:szCs w:val="28"/>
          <w:lang w:eastAsia="ru-RU" w:bidi="ru-RU"/>
        </w:rPr>
        <w:t>Критерии оценки</w:t>
      </w:r>
    </w:p>
    <w:p w:rsidR="00AB5935" w:rsidRDefault="00AD776A">
      <w:pPr>
        <w:pStyle w:val="a5"/>
        <w:numPr>
          <w:ilvl w:val="1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Критерии оценки</w:t>
      </w:r>
    </w:p>
    <w:p w:rsidR="00AB5935" w:rsidRDefault="00AD776A">
      <w:pPr>
        <w:pStyle w:val="a5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Соответствие заявленной теме.</w:t>
      </w:r>
    </w:p>
    <w:p w:rsidR="00AB5935" w:rsidRDefault="00AD776A">
      <w:pPr>
        <w:pStyle w:val="a5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Соответствие представленной литературы целевому назначению.</w:t>
      </w:r>
    </w:p>
    <w:p w:rsidR="00AB5935" w:rsidRDefault="00AD776A">
      <w:pPr>
        <w:pStyle w:val="a5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Дизайн оформления, его оригинальность. </w:t>
      </w:r>
    </w:p>
    <w:p w:rsidR="00AB5935" w:rsidRDefault="00AD776A">
      <w:pPr>
        <w:pStyle w:val="a5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Полнота раскрытия темы, </w:t>
      </w:r>
      <w:r>
        <w:rPr>
          <w:rFonts w:eastAsia="Times New Roman"/>
          <w:szCs w:val="28"/>
          <w:lang w:eastAsia="ru-RU"/>
        </w:rPr>
        <w:t>разнообразие ресурсов.</w:t>
      </w:r>
    </w:p>
    <w:p w:rsidR="00AB5935" w:rsidRDefault="00AD776A">
      <w:pPr>
        <w:pStyle w:val="a5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Соблюдение требований к составлению паспорта книжной выставки.</w:t>
      </w:r>
    </w:p>
    <w:p w:rsidR="00AB5935" w:rsidRDefault="00AD776A">
      <w:pPr>
        <w:pStyle w:val="a5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Использование вспомогательных материалов. </w:t>
      </w:r>
    </w:p>
    <w:p w:rsidR="00AB5935" w:rsidRDefault="00AD776A">
      <w:pPr>
        <w:pStyle w:val="a5"/>
        <w:numPr>
          <w:ilvl w:val="2"/>
          <w:numId w:val="6"/>
        </w:numPr>
        <w:ind w:left="0"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Актуальность и новизна представленных материалов. </w:t>
      </w:r>
    </w:p>
    <w:p w:rsidR="00AB5935" w:rsidRDefault="00AB5935">
      <w:pPr>
        <w:pStyle w:val="a5"/>
        <w:spacing w:after="14"/>
        <w:ind w:left="0" w:right="-1" w:firstLineChars="300" w:firstLine="840"/>
        <w:rPr>
          <w:rFonts w:eastAsia="Times New Roman"/>
          <w:szCs w:val="28"/>
          <w:lang w:eastAsia="ru-RU"/>
        </w:rPr>
      </w:pPr>
    </w:p>
    <w:p w:rsidR="00AB5935" w:rsidRDefault="00AD776A">
      <w:pPr>
        <w:pStyle w:val="a5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Подведение итогов Конкурса</w:t>
      </w:r>
    </w:p>
    <w:p w:rsidR="00AB5935" w:rsidRDefault="00AD776A">
      <w:pPr>
        <w:pStyle w:val="a5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 xml:space="preserve">Победители и призеры Конкурса награждаются </w:t>
      </w:r>
      <w:r>
        <w:rPr>
          <w:szCs w:val="28"/>
        </w:rPr>
        <w:t>дипломами 1,2,3 степени.</w:t>
      </w:r>
    </w:p>
    <w:p w:rsidR="00AB5935" w:rsidRDefault="00AD776A">
      <w:pPr>
        <w:pStyle w:val="a5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AB5935" w:rsidRDefault="00AD776A">
      <w:pPr>
        <w:pStyle w:val="a5"/>
        <w:numPr>
          <w:ilvl w:val="1"/>
          <w:numId w:val="6"/>
        </w:numPr>
        <w:ind w:left="0" w:firstLine="709"/>
        <w:rPr>
          <w:szCs w:val="28"/>
        </w:rPr>
      </w:pPr>
      <w:r>
        <w:rPr>
          <w:szCs w:val="28"/>
        </w:rPr>
        <w:t>Сертификаты направляются участникам в электронном виде в двухнедельный срок после окончания Конкурса.</w:t>
      </w:r>
    </w:p>
    <w:p w:rsidR="00AB5935" w:rsidRDefault="00AB5935">
      <w:pPr>
        <w:pStyle w:val="a5"/>
        <w:widowControl w:val="0"/>
        <w:autoSpaceDE w:val="0"/>
        <w:autoSpaceDN w:val="0"/>
        <w:ind w:left="709" w:firstLine="0"/>
        <w:rPr>
          <w:szCs w:val="28"/>
        </w:rPr>
      </w:pPr>
    </w:p>
    <w:p w:rsidR="00AB5935" w:rsidRDefault="00AD776A">
      <w:pPr>
        <w:pStyle w:val="a5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Контактная информация.</w:t>
      </w:r>
    </w:p>
    <w:p w:rsidR="00AB5935" w:rsidRDefault="00AD776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</w:t>
      </w:r>
      <w:r>
        <w:rPr>
          <w:rFonts w:eastAsia="Times New Roman"/>
          <w:szCs w:val="28"/>
          <w:lang w:eastAsia="ru-RU"/>
        </w:rPr>
        <w:t>елых Екатерина Васильевна, заместитель директора по воспитательной работе МБОУ ДО «ЦДО».</w:t>
      </w:r>
    </w:p>
    <w:p w:rsidR="00AB5935" w:rsidRDefault="00AD776A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Близникевич</w:t>
      </w:r>
      <w:proofErr w:type="spellEnd"/>
      <w:r>
        <w:rPr>
          <w:rFonts w:eastAsia="Times New Roman"/>
          <w:szCs w:val="28"/>
          <w:lang w:eastAsia="ru-RU"/>
        </w:rPr>
        <w:t xml:space="preserve"> Яна Алексеевна, педагог-организатор МБОУ ДО «ЦДО».</w:t>
      </w:r>
    </w:p>
    <w:p w:rsidR="00AB5935" w:rsidRDefault="00AD776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AB5935" w:rsidRDefault="00AB5935">
      <w:pPr>
        <w:ind w:firstLine="0"/>
        <w:jc w:val="left"/>
        <w:rPr>
          <w:rFonts w:eastAsia="Times New Roman"/>
          <w:szCs w:val="28"/>
          <w:lang w:eastAsia="ru-RU"/>
        </w:rPr>
      </w:pPr>
    </w:p>
    <w:p w:rsidR="00AB5935" w:rsidRDefault="00AB5935">
      <w:pPr>
        <w:ind w:firstLine="0"/>
        <w:jc w:val="left"/>
        <w:rPr>
          <w:rFonts w:eastAsia="Times New Roman"/>
          <w:szCs w:val="28"/>
          <w:lang w:eastAsia="ru-RU"/>
        </w:rPr>
        <w:sectPr w:rsidR="00AB5935">
          <w:pgSz w:w="11906" w:h="16838"/>
          <w:pgMar w:top="1134" w:right="850" w:bottom="1134" w:left="1701" w:header="708" w:footer="708" w:gutter="0"/>
          <w:cols w:space="720"/>
        </w:sectPr>
      </w:pPr>
    </w:p>
    <w:p w:rsidR="00AB5935" w:rsidRDefault="00AD776A">
      <w:pPr>
        <w:jc w:val="right"/>
      </w:pPr>
      <w:r>
        <w:lastRenderedPageBreak/>
        <w:t>Приложение 1 к Положению</w:t>
      </w:r>
    </w:p>
    <w:p w:rsidR="00AB5935" w:rsidRDefault="00AB5935">
      <w:pPr>
        <w:jc w:val="right"/>
      </w:pPr>
    </w:p>
    <w:p w:rsidR="00AB5935" w:rsidRDefault="00AD776A">
      <w:pPr>
        <w:jc w:val="center"/>
        <w:rPr>
          <w:b/>
          <w:bCs/>
        </w:rPr>
      </w:pPr>
      <w:r>
        <w:rPr>
          <w:b/>
          <w:bCs/>
        </w:rPr>
        <w:t xml:space="preserve">Заявка на участие в </w:t>
      </w:r>
      <w:r>
        <w:rPr>
          <w:b/>
          <w:bCs/>
          <w:szCs w:val="28"/>
        </w:rPr>
        <w:t xml:space="preserve">муниципальном конкурсе </w:t>
      </w:r>
      <w:proofErr w:type="spellStart"/>
      <w:r>
        <w:rPr>
          <w:b/>
          <w:bCs/>
        </w:rPr>
        <w:t>книжно</w:t>
      </w:r>
      <w:proofErr w:type="spellEnd"/>
      <w:r>
        <w:rPr>
          <w:b/>
          <w:bCs/>
        </w:rPr>
        <w:t xml:space="preserve">-иллюстративных выставок </w:t>
      </w:r>
    </w:p>
    <w:p w:rsidR="00AB5935" w:rsidRDefault="00AD776A">
      <w:pPr>
        <w:jc w:val="center"/>
        <w:rPr>
          <w:b/>
          <w:bCs/>
        </w:rPr>
      </w:pPr>
      <w:r>
        <w:rPr>
          <w:b/>
          <w:bCs/>
        </w:rPr>
        <w:t>«О, сколько же открытий чудных…»</w:t>
      </w:r>
    </w:p>
    <w:p w:rsidR="00AB5935" w:rsidRDefault="00AB5935">
      <w:pPr>
        <w:ind w:firstLine="0"/>
        <w:contextualSpacing/>
        <w:jc w:val="center"/>
        <w:rPr>
          <w:b/>
          <w:szCs w:val="28"/>
        </w:rPr>
      </w:pPr>
    </w:p>
    <w:p w:rsidR="00AB5935" w:rsidRDefault="00AB5935">
      <w:pPr>
        <w:ind w:firstLine="0"/>
        <w:rPr>
          <w:b/>
        </w:rPr>
      </w:pPr>
    </w:p>
    <w:p w:rsidR="00AB5935" w:rsidRDefault="00AD776A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AB5935" w:rsidRDefault="00AD776A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AB5935" w:rsidRDefault="00AB5935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Style w:val="a4"/>
        <w:tblW w:w="14919" w:type="dxa"/>
        <w:tblInd w:w="102" w:type="dxa"/>
        <w:tblLook w:val="04A0" w:firstRow="1" w:lastRow="0" w:firstColumn="1" w:lastColumn="0" w:noHBand="0" w:noVBand="1"/>
      </w:tblPr>
      <w:tblGrid>
        <w:gridCol w:w="2831"/>
        <w:gridCol w:w="3158"/>
        <w:gridCol w:w="2409"/>
        <w:gridCol w:w="1985"/>
        <w:gridCol w:w="2319"/>
        <w:gridCol w:w="2217"/>
      </w:tblGrid>
      <w:tr w:rsidR="00AB5935">
        <w:tc>
          <w:tcPr>
            <w:tcW w:w="2831" w:type="dxa"/>
            <w:vMerge w:val="restart"/>
          </w:tcPr>
          <w:p w:rsidR="00AB5935" w:rsidRDefault="00AD776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выставки</w:t>
            </w:r>
          </w:p>
        </w:tc>
        <w:tc>
          <w:tcPr>
            <w:tcW w:w="3158" w:type="dxa"/>
            <w:vMerge w:val="restart"/>
          </w:tcPr>
          <w:p w:rsidR="00AB5935" w:rsidRDefault="00AD776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Период работы выставки</w:t>
            </w:r>
          </w:p>
        </w:tc>
        <w:tc>
          <w:tcPr>
            <w:tcW w:w="8930" w:type="dxa"/>
            <w:gridSpan w:val="4"/>
          </w:tcPr>
          <w:p w:rsidR="00AB5935" w:rsidRDefault="00AD776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Ответственный</w:t>
            </w:r>
          </w:p>
        </w:tc>
      </w:tr>
      <w:tr w:rsidR="00AB5935">
        <w:tc>
          <w:tcPr>
            <w:tcW w:w="2831" w:type="dxa"/>
            <w:vMerge/>
          </w:tcPr>
          <w:p w:rsidR="00AB5935" w:rsidRDefault="00AB59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58" w:type="dxa"/>
            <w:vMerge/>
          </w:tcPr>
          <w:p w:rsidR="00AB5935" w:rsidRDefault="00AB59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09" w:type="dxa"/>
          </w:tcPr>
          <w:p w:rsidR="00AB5935" w:rsidRDefault="00AD776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</w:t>
            </w:r>
          </w:p>
        </w:tc>
        <w:tc>
          <w:tcPr>
            <w:tcW w:w="1985" w:type="dxa"/>
          </w:tcPr>
          <w:p w:rsidR="00AB5935" w:rsidRDefault="00AD776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2319" w:type="dxa"/>
          </w:tcPr>
          <w:p w:rsidR="00AB5935" w:rsidRDefault="00AD776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Номер телефона</w:t>
            </w:r>
          </w:p>
        </w:tc>
        <w:tc>
          <w:tcPr>
            <w:tcW w:w="2217" w:type="dxa"/>
          </w:tcPr>
          <w:p w:rsidR="00AB5935" w:rsidRDefault="00AD776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AB5935">
        <w:tc>
          <w:tcPr>
            <w:tcW w:w="2831" w:type="dxa"/>
          </w:tcPr>
          <w:p w:rsidR="00AB5935" w:rsidRDefault="00AB59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158" w:type="dxa"/>
          </w:tcPr>
          <w:p w:rsidR="00AB5935" w:rsidRDefault="00AB59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09" w:type="dxa"/>
          </w:tcPr>
          <w:p w:rsidR="00AB5935" w:rsidRDefault="00AB59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85" w:type="dxa"/>
          </w:tcPr>
          <w:p w:rsidR="00AB5935" w:rsidRDefault="00AB59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19" w:type="dxa"/>
          </w:tcPr>
          <w:p w:rsidR="00AB5935" w:rsidRDefault="00AB59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17" w:type="dxa"/>
          </w:tcPr>
          <w:p w:rsidR="00AB5935" w:rsidRDefault="00AB593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AB5935" w:rsidRDefault="00AB5935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AB5935" w:rsidRDefault="00AD776A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AB5935" w:rsidRDefault="00AD776A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AB5935" w:rsidRDefault="00AD776A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______________2023 г.              ______________________________</w:t>
      </w:r>
    </w:p>
    <w:p w:rsidR="00AB5935" w:rsidRDefault="00AD776A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AB5935" w:rsidRDefault="00AB5935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B5935" w:rsidRDefault="00AB5935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AB5935" w:rsidRDefault="00AB5935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B5935" w:rsidRDefault="00AD776A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eastAsia="Times New Roman"/>
          <w:color w:val="000000"/>
        </w:rPr>
        <w:t xml:space="preserve">ленных мной конкурсных материалов. </w:t>
      </w:r>
    </w:p>
    <w:p w:rsidR="00AB5935" w:rsidRDefault="00AB5935"/>
    <w:p w:rsidR="00AB5935" w:rsidRDefault="00AB5935"/>
    <w:p w:rsidR="00AB5935" w:rsidRDefault="00AB5935">
      <w:pPr>
        <w:ind w:firstLine="0"/>
        <w:jc w:val="left"/>
        <w:rPr>
          <w:rFonts w:eastAsia="Times New Roman"/>
          <w:szCs w:val="28"/>
          <w:lang w:eastAsia="ru-RU"/>
        </w:rPr>
        <w:sectPr w:rsidR="00AB5935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AB5935" w:rsidRDefault="00AD776A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AB5935" w:rsidRDefault="00AD776A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367EB9" w:rsidRDefault="00367EB9" w:rsidP="00367EB9">
      <w:pPr>
        <w:jc w:val="right"/>
        <w:rPr>
          <w:szCs w:val="28"/>
        </w:rPr>
      </w:pPr>
      <w:r>
        <w:rPr>
          <w:szCs w:val="28"/>
        </w:rPr>
        <w:t xml:space="preserve">от 30.10.2023 № 370-ОД </w:t>
      </w:r>
    </w:p>
    <w:p w:rsidR="00AB5935" w:rsidRDefault="00AD776A">
      <w:pPr>
        <w:jc w:val="right"/>
        <w:rPr>
          <w:szCs w:val="28"/>
        </w:rPr>
      </w:pPr>
      <w:r>
        <w:rPr>
          <w:szCs w:val="28"/>
        </w:rPr>
        <w:t xml:space="preserve">   </w:t>
      </w:r>
    </w:p>
    <w:p w:rsidR="00AB5935" w:rsidRDefault="00AB5935">
      <w:pPr>
        <w:jc w:val="right"/>
        <w:rPr>
          <w:szCs w:val="28"/>
        </w:rPr>
      </w:pPr>
    </w:p>
    <w:p w:rsidR="00AB5935" w:rsidRDefault="00AB5935">
      <w:pPr>
        <w:ind w:firstLine="0"/>
        <w:jc w:val="left"/>
        <w:rPr>
          <w:rFonts w:eastAsia="Times New Roman"/>
          <w:szCs w:val="28"/>
          <w:lang w:eastAsia="ru-RU"/>
        </w:rPr>
      </w:pPr>
    </w:p>
    <w:p w:rsidR="00AB5935" w:rsidRDefault="00AD776A">
      <w:pPr>
        <w:jc w:val="center"/>
        <w:rPr>
          <w:b/>
          <w:bCs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муниципального конкурса </w:t>
      </w:r>
      <w:proofErr w:type="spellStart"/>
      <w:r>
        <w:rPr>
          <w:b/>
          <w:bCs/>
        </w:rPr>
        <w:t>книжно</w:t>
      </w:r>
      <w:proofErr w:type="spellEnd"/>
      <w:r>
        <w:rPr>
          <w:b/>
          <w:bCs/>
        </w:rPr>
        <w:t>-иллюстративных выставок «О, сколько же открытий чудных…»</w:t>
      </w:r>
    </w:p>
    <w:p w:rsidR="00AB5935" w:rsidRDefault="00AB5935"/>
    <w:p w:rsidR="00AB5935" w:rsidRDefault="00AD776A">
      <w:pPr>
        <w:pStyle w:val="a5"/>
        <w:numPr>
          <w:ilvl w:val="0"/>
          <w:numId w:val="7"/>
        </w:numPr>
        <w:tabs>
          <w:tab w:val="left" w:pos="312"/>
        </w:tabs>
        <w:ind w:left="0" w:firstLine="709"/>
      </w:pPr>
      <w:r>
        <w:t>Коряковская Татьяна Владимировна – менеджер</w:t>
      </w:r>
      <w:r>
        <w:t xml:space="preserve"> управления образования администрации Великоустюгского муниципального округа.</w:t>
      </w:r>
    </w:p>
    <w:p w:rsidR="00AB5935" w:rsidRDefault="00AD776A">
      <w:pPr>
        <w:pStyle w:val="3"/>
        <w:numPr>
          <w:ilvl w:val="0"/>
          <w:numId w:val="7"/>
        </w:numPr>
        <w:ind w:left="0" w:firstLine="709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Вологина</w:t>
      </w:r>
      <w:proofErr w:type="spellEnd"/>
      <w:r>
        <w:rPr>
          <w:b w:val="0"/>
          <w:sz w:val="28"/>
          <w:szCs w:val="28"/>
        </w:rPr>
        <w:t xml:space="preserve"> Ирина Геннадьевна </w:t>
      </w:r>
      <w:r>
        <w:t>–</w:t>
      </w:r>
      <w:r>
        <w:rPr>
          <w:b w:val="0"/>
          <w:sz w:val="28"/>
          <w:szCs w:val="28"/>
        </w:rPr>
        <w:t xml:space="preserve"> научный сотрудник информационно-просветительского отдела БУК ВО «Великоустюгский государственный историко-архитектурный и художественный музей-запове</w:t>
      </w:r>
      <w:r>
        <w:rPr>
          <w:b w:val="0"/>
          <w:sz w:val="28"/>
          <w:szCs w:val="28"/>
        </w:rPr>
        <w:t xml:space="preserve">дник». </w:t>
      </w:r>
    </w:p>
    <w:p w:rsidR="00AB5935" w:rsidRDefault="00AD776A">
      <w:pPr>
        <w:numPr>
          <w:ilvl w:val="0"/>
          <w:numId w:val="7"/>
        </w:numPr>
        <w:tabs>
          <w:tab w:val="left" w:pos="312"/>
        </w:tabs>
        <w:ind w:left="0" w:firstLine="709"/>
      </w:pPr>
      <w:proofErr w:type="spellStart"/>
      <w:r>
        <w:t>Подволоцкая</w:t>
      </w:r>
      <w:proofErr w:type="spellEnd"/>
      <w:r>
        <w:t xml:space="preserve"> Любовь Витальевна – заведующая детской и юношеской библиотекой.</w:t>
      </w:r>
    </w:p>
    <w:sectPr w:rsidR="00AB5935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31A0F"/>
    <w:multiLevelType w:val="multilevel"/>
    <w:tmpl w:val="26431A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5E7E5FCE"/>
    <w:multiLevelType w:val="multilevel"/>
    <w:tmpl w:val="5E7E5FCE"/>
    <w:lvl w:ilvl="0">
      <w:start w:val="6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1114" w:hanging="720"/>
      </w:pPr>
    </w:lvl>
    <w:lvl w:ilvl="2">
      <w:start w:val="1"/>
      <w:numFmt w:val="decimal"/>
      <w:isLgl/>
      <w:lvlText w:val="%1.%2.%3."/>
      <w:lvlJc w:val="left"/>
      <w:pPr>
        <w:ind w:left="1114" w:hanging="720"/>
      </w:pPr>
    </w:lvl>
    <w:lvl w:ilvl="3">
      <w:start w:val="1"/>
      <w:numFmt w:val="decimal"/>
      <w:isLgl/>
      <w:lvlText w:val="%1.%2.%3.%4."/>
      <w:lvlJc w:val="left"/>
      <w:pPr>
        <w:ind w:left="1474" w:hanging="1080"/>
      </w:pPr>
    </w:lvl>
    <w:lvl w:ilvl="4">
      <w:start w:val="1"/>
      <w:numFmt w:val="decimal"/>
      <w:isLgl/>
      <w:lvlText w:val="%1.%2.%3.%4.%5."/>
      <w:lvlJc w:val="left"/>
      <w:pPr>
        <w:ind w:left="1474" w:hanging="1080"/>
      </w:pPr>
    </w:lvl>
    <w:lvl w:ilvl="5">
      <w:start w:val="1"/>
      <w:numFmt w:val="decimal"/>
      <w:isLgl/>
      <w:lvlText w:val="%1.%2.%3.%4.%5.%6."/>
      <w:lvlJc w:val="left"/>
      <w:pPr>
        <w:ind w:left="1834" w:hanging="1440"/>
      </w:pPr>
    </w:lvl>
    <w:lvl w:ilvl="6">
      <w:start w:val="1"/>
      <w:numFmt w:val="decimal"/>
      <w:isLgl/>
      <w:lvlText w:val="%1.%2.%3.%4.%5.%6.%7."/>
      <w:lvlJc w:val="left"/>
      <w:pPr>
        <w:ind w:left="2194" w:hanging="1800"/>
      </w:pPr>
    </w:lvl>
    <w:lvl w:ilvl="7">
      <w:start w:val="1"/>
      <w:numFmt w:val="decimal"/>
      <w:isLgl/>
      <w:lvlText w:val="%1.%2.%3.%4.%5.%6.%7.%8."/>
      <w:lvlJc w:val="left"/>
      <w:pPr>
        <w:ind w:left="2194" w:hanging="1800"/>
      </w:pPr>
    </w:lvl>
    <w:lvl w:ilvl="8">
      <w:start w:val="1"/>
      <w:numFmt w:val="decimal"/>
      <w:isLgl/>
      <w:lvlText w:val="%1.%2.%3.%4.%5.%6.%7.%8.%9."/>
      <w:lvlJc w:val="left"/>
      <w:pPr>
        <w:ind w:left="2554" w:hanging="216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286" w:hanging="450"/>
      </w:pPr>
    </w:lvl>
    <w:lvl w:ilvl="1">
      <w:start w:val="1"/>
      <w:numFmt w:val="decimal"/>
      <w:lvlText w:val="%1.%2."/>
      <w:lvlJc w:val="left"/>
      <w:pPr>
        <w:ind w:left="498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8203" w:hanging="1080"/>
      </w:pPr>
    </w:lvl>
    <w:lvl w:ilvl="4">
      <w:start w:val="1"/>
      <w:numFmt w:val="decimal"/>
      <w:lvlText w:val="%1.%2.%3.%4.%5."/>
      <w:lvlJc w:val="left"/>
      <w:pPr>
        <w:ind w:left="9632" w:hanging="1080"/>
      </w:pPr>
    </w:lvl>
    <w:lvl w:ilvl="5">
      <w:start w:val="1"/>
      <w:numFmt w:val="decimal"/>
      <w:lvlText w:val="%1.%2.%3.%4.%5.%6."/>
      <w:lvlJc w:val="left"/>
      <w:pPr>
        <w:ind w:left="11421" w:hanging="1440"/>
      </w:pPr>
    </w:lvl>
    <w:lvl w:ilvl="6">
      <w:start w:val="1"/>
      <w:numFmt w:val="decimal"/>
      <w:lvlText w:val="%1.%2.%3.%4.%5.%6.%7."/>
      <w:lvlJc w:val="left"/>
      <w:pPr>
        <w:ind w:left="13210" w:hanging="1800"/>
      </w:pPr>
    </w:lvl>
    <w:lvl w:ilvl="7">
      <w:start w:val="1"/>
      <w:numFmt w:val="decimal"/>
      <w:lvlText w:val="%1.%2.%3.%4.%5.%6.%7.%8."/>
      <w:lvlJc w:val="left"/>
      <w:pPr>
        <w:ind w:left="14639" w:hanging="1800"/>
      </w:pPr>
    </w:lvl>
    <w:lvl w:ilvl="8">
      <w:start w:val="1"/>
      <w:numFmt w:val="decimal"/>
      <w:lvlText w:val="%1.%2.%3.%4.%5.%6.%7.%8.%9."/>
      <w:lvlJc w:val="left"/>
      <w:pPr>
        <w:ind w:left="16428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>
    <w:nsid w:val="775E3250"/>
    <w:multiLevelType w:val="multilevel"/>
    <w:tmpl w:val="775E3250"/>
    <w:lvl w:ilvl="0">
      <w:start w:val="5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28" w:hanging="2160"/>
      </w:pPr>
      <w:rPr>
        <w:rFonts w:hint="default"/>
      </w:rPr>
    </w:lvl>
  </w:abstractNum>
  <w:abstractNum w:abstractNumId="6">
    <w:nsid w:val="79980298"/>
    <w:multiLevelType w:val="multilevel"/>
    <w:tmpl w:val="79980298"/>
    <w:lvl w:ilvl="0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  <w:color w:val="auto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C"/>
    <w:rsid w:val="00014BEA"/>
    <w:rsid w:val="00067A8C"/>
    <w:rsid w:val="000A44CD"/>
    <w:rsid w:val="00130EE4"/>
    <w:rsid w:val="001600CE"/>
    <w:rsid w:val="001655D8"/>
    <w:rsid w:val="001C20C5"/>
    <w:rsid w:val="001F03B9"/>
    <w:rsid w:val="002520E0"/>
    <w:rsid w:val="002842AB"/>
    <w:rsid w:val="002843CE"/>
    <w:rsid w:val="00367EB9"/>
    <w:rsid w:val="0037424D"/>
    <w:rsid w:val="003B759B"/>
    <w:rsid w:val="003C26B0"/>
    <w:rsid w:val="003F537D"/>
    <w:rsid w:val="00435E12"/>
    <w:rsid w:val="004715A0"/>
    <w:rsid w:val="00510FB3"/>
    <w:rsid w:val="005353E6"/>
    <w:rsid w:val="005604C3"/>
    <w:rsid w:val="0056316D"/>
    <w:rsid w:val="005B3AF0"/>
    <w:rsid w:val="00675D20"/>
    <w:rsid w:val="006951F8"/>
    <w:rsid w:val="006D62AE"/>
    <w:rsid w:val="00727D66"/>
    <w:rsid w:val="007736F3"/>
    <w:rsid w:val="007954E9"/>
    <w:rsid w:val="007F352B"/>
    <w:rsid w:val="00856367"/>
    <w:rsid w:val="00883F0F"/>
    <w:rsid w:val="008B5FBD"/>
    <w:rsid w:val="00970A7D"/>
    <w:rsid w:val="00990FF9"/>
    <w:rsid w:val="009E6DED"/>
    <w:rsid w:val="009F3340"/>
    <w:rsid w:val="00A05511"/>
    <w:rsid w:val="00A12671"/>
    <w:rsid w:val="00A22B1A"/>
    <w:rsid w:val="00A2756F"/>
    <w:rsid w:val="00A62D38"/>
    <w:rsid w:val="00A85F4C"/>
    <w:rsid w:val="00AB5935"/>
    <w:rsid w:val="00AD776A"/>
    <w:rsid w:val="00AF1F77"/>
    <w:rsid w:val="00B21A30"/>
    <w:rsid w:val="00B57F00"/>
    <w:rsid w:val="00B74EB2"/>
    <w:rsid w:val="00B855D6"/>
    <w:rsid w:val="00BC3BC5"/>
    <w:rsid w:val="00BD3A62"/>
    <w:rsid w:val="00BE541D"/>
    <w:rsid w:val="00BF508B"/>
    <w:rsid w:val="00C011BC"/>
    <w:rsid w:val="00C0161C"/>
    <w:rsid w:val="00C062C2"/>
    <w:rsid w:val="00C43D5A"/>
    <w:rsid w:val="00CB6DEE"/>
    <w:rsid w:val="00E265C8"/>
    <w:rsid w:val="00E657CB"/>
    <w:rsid w:val="00E94599"/>
    <w:rsid w:val="00EA4A6C"/>
    <w:rsid w:val="123D02DB"/>
    <w:rsid w:val="12E87C8A"/>
    <w:rsid w:val="38E7586C"/>
    <w:rsid w:val="5D401B66"/>
    <w:rsid w:val="6FE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E8637-59BE-4729-B467-5C050AB9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EB9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77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76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8764-7037-4214-B137-8221B7B0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2023-10-30T10:44:00Z</cp:lastPrinted>
  <dcterms:created xsi:type="dcterms:W3CDTF">2023-10-30T10:44:00Z</dcterms:created>
  <dcterms:modified xsi:type="dcterms:W3CDTF">2023-10-30T10:44:00Z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B937E44728DE4924BDD074716BBF382C_13</vt:lpwstr>
  </property>
</Properties>
</file>